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BAA" w:rsidRPr="0086374E" w:rsidRDefault="00ED6BAA" w:rsidP="00A07AE8">
      <w:pPr>
        <w:pStyle w:val="prastasiniatinklio"/>
        <w:shd w:val="clear" w:color="auto" w:fill="FFFFFF"/>
        <w:spacing w:before="0" w:beforeAutospacing="0" w:after="0" w:afterAutospacing="0"/>
        <w:jc w:val="both"/>
        <w:textAlignment w:val="baseline"/>
        <w:rPr>
          <w:rFonts w:ascii="Palemonas" w:hAnsi="Palemonas" w:cs="Open Sans"/>
        </w:rPr>
      </w:pPr>
      <w:r w:rsidRPr="0086374E">
        <w:rPr>
          <w:rFonts w:ascii="Palemonas" w:hAnsi="Palemonas" w:cs="Open Sans"/>
        </w:rPr>
        <w:t>2018 m. gegužės 25 d. Lietuvoje pradėtas taikyti Bendrasis duomenų apsaugos reglamentas – tiesioginio taikymo Europos Sąjungos teisės aktas, vienodas visoms ES valstybėms narėms. Asmenys (duomenų subjektai) gali kreiptis į duomenų apsaugos pareigūną visais klausimais, susijusiais su jų asmeninių duomenų tvarkymu ir naudojimusi savo teisėmis pagal Bendrąjį duomenų apsaugos reglamentą. Duomenų apsaugos pareigūnas privalo užtikrinti slaptumą arba konfidencialumą, susijusį su jo užduočių vykdymu, laikydamasis Europos Sąjungos ar Lietuvos Respublikos teisės.</w:t>
      </w:r>
    </w:p>
    <w:p w:rsidR="00ED6BAA" w:rsidRPr="0086374E" w:rsidRDefault="00ED6BAA" w:rsidP="00A07AE8">
      <w:pPr>
        <w:pStyle w:val="prastasiniatinklio"/>
        <w:spacing w:before="0" w:beforeAutospacing="0" w:after="0" w:afterAutospacing="0"/>
        <w:jc w:val="both"/>
        <w:textAlignment w:val="baseline"/>
        <w:rPr>
          <w:rFonts w:ascii="Palemonas" w:hAnsi="Palemonas" w:cs="Open Sans"/>
        </w:rPr>
      </w:pPr>
    </w:p>
    <w:p w:rsidR="00ED6BAA" w:rsidRPr="0086374E" w:rsidRDefault="00396881" w:rsidP="00A07AE8">
      <w:pPr>
        <w:pStyle w:val="prastasiniatinklio"/>
        <w:spacing w:before="0" w:beforeAutospacing="0" w:after="0" w:afterAutospacing="0"/>
        <w:jc w:val="both"/>
        <w:textAlignment w:val="baseline"/>
        <w:rPr>
          <w:rFonts w:ascii="Palemonas" w:hAnsi="Palemonas" w:cs="Open Sans"/>
        </w:rPr>
      </w:pPr>
      <w:r w:rsidRPr="0086374E">
        <w:rPr>
          <w:rFonts w:ascii="Palemonas" w:hAnsi="Palemonas" w:cs="Open Sans"/>
        </w:rPr>
        <w:t>Šventosios pagrindinės mokyklos</w:t>
      </w:r>
      <w:r w:rsidR="00ED6BAA" w:rsidRPr="0086374E">
        <w:rPr>
          <w:rFonts w:ascii="Palemonas" w:hAnsi="Palemonas" w:cs="Open Sans"/>
        </w:rPr>
        <w:t xml:space="preserve"> duomenų apsaugos pareigūno funkcijas vykdo UAB „</w:t>
      </w:r>
      <w:proofErr w:type="spellStart"/>
      <w:r w:rsidR="00ED6BAA" w:rsidRPr="0086374E">
        <w:rPr>
          <w:rFonts w:ascii="Palemonas" w:hAnsi="Palemonas" w:cs="Open Sans"/>
        </w:rPr>
        <w:t>Privacy</w:t>
      </w:r>
      <w:proofErr w:type="spellEnd"/>
      <w:r w:rsidR="00ED6BAA" w:rsidRPr="0086374E">
        <w:rPr>
          <w:rFonts w:ascii="Palemonas" w:hAnsi="Palemonas" w:cs="Open Sans"/>
        </w:rPr>
        <w:t xml:space="preserve"> </w:t>
      </w:r>
      <w:proofErr w:type="spellStart"/>
      <w:r w:rsidR="00ED6BAA" w:rsidRPr="0086374E">
        <w:rPr>
          <w:rFonts w:ascii="Palemonas" w:hAnsi="Palemonas" w:cs="Open Sans"/>
        </w:rPr>
        <w:t>Partners</w:t>
      </w:r>
      <w:proofErr w:type="spellEnd"/>
      <w:r w:rsidR="00ED6BAA" w:rsidRPr="0086374E">
        <w:rPr>
          <w:rFonts w:ascii="Palemonas" w:hAnsi="Palemonas" w:cs="Open Sans"/>
        </w:rPr>
        <w:t>“.</w:t>
      </w:r>
    </w:p>
    <w:p w:rsidR="00ED6BAA" w:rsidRPr="0086374E" w:rsidRDefault="00ED6BAA" w:rsidP="00A07AE8">
      <w:pPr>
        <w:pStyle w:val="prastasiniatinklio"/>
        <w:spacing w:before="0" w:beforeAutospacing="0" w:after="0" w:afterAutospacing="0"/>
        <w:jc w:val="both"/>
        <w:textAlignment w:val="baseline"/>
        <w:rPr>
          <w:rFonts w:ascii="Palemonas" w:hAnsi="Palemonas" w:cs="Open Sans"/>
        </w:rPr>
      </w:pPr>
      <w:r w:rsidRPr="0086374E">
        <w:rPr>
          <w:rFonts w:ascii="Palemonas" w:hAnsi="Palemonas" w:cs="Open Sans"/>
        </w:rPr>
        <w:t>Susisiekti galite:</w:t>
      </w:r>
      <w:bookmarkStart w:id="0" w:name="_GoBack"/>
    </w:p>
    <w:p w:rsidR="00ED6BAA" w:rsidRPr="0086374E" w:rsidRDefault="00ED6BAA" w:rsidP="00A07AE8">
      <w:pPr>
        <w:pStyle w:val="prastasiniatinklio"/>
        <w:spacing w:before="0" w:beforeAutospacing="0" w:after="0" w:afterAutospacing="0"/>
        <w:jc w:val="both"/>
        <w:textAlignment w:val="baseline"/>
        <w:rPr>
          <w:rFonts w:ascii="Palemonas" w:hAnsi="Palemonas" w:cs="Open Sans"/>
        </w:rPr>
      </w:pPr>
      <w:r w:rsidRPr="0086374E">
        <w:rPr>
          <w:rFonts w:ascii="Palemonas" w:hAnsi="Palemonas" w:cs="Open Sans"/>
        </w:rPr>
        <w:t>Telefonu</w:t>
      </w:r>
      <w:r w:rsidRPr="0086374E">
        <w:rPr>
          <w:rFonts w:ascii="Palemonas" w:hAnsi="Palemonas" w:cs="Open Sans"/>
        </w:rPr>
        <w:t xml:space="preserve"> +370 5 254 8240</w:t>
      </w:r>
      <w:r w:rsidRPr="0086374E">
        <w:rPr>
          <w:rFonts w:ascii="Palemonas" w:hAnsi="Palemonas" w:cs="Open Sans"/>
        </w:rPr>
        <w:t xml:space="preserve">, </w:t>
      </w:r>
    </w:p>
    <w:bookmarkEnd w:id="0"/>
    <w:p w:rsidR="00ED6BAA" w:rsidRPr="0086374E" w:rsidRDefault="00ED6BAA" w:rsidP="00A07AE8">
      <w:pPr>
        <w:pStyle w:val="prastasiniatinklio"/>
        <w:spacing w:before="0" w:beforeAutospacing="0" w:after="0" w:afterAutospacing="0"/>
        <w:jc w:val="both"/>
        <w:textAlignment w:val="baseline"/>
        <w:rPr>
          <w:rFonts w:ascii="Palemonas" w:hAnsi="Palemonas" w:cs="Open Sans"/>
        </w:rPr>
      </w:pPr>
      <w:r w:rsidRPr="0086374E">
        <w:rPr>
          <w:rFonts w:ascii="Palemonas" w:hAnsi="Palemonas" w:cs="Open Sans"/>
        </w:rPr>
        <w:t xml:space="preserve">El. paštu: </w:t>
      </w:r>
      <w:hyperlink r:id="rId5" w:history="1">
        <w:r w:rsidRPr="0086374E">
          <w:rPr>
            <w:rStyle w:val="Hipersaitas"/>
            <w:rFonts w:ascii="Palemonas" w:hAnsi="Palemonas" w:cs="Open Sans"/>
            <w:bdr w:val="none" w:sz="0" w:space="0" w:color="auto" w:frame="1"/>
          </w:rPr>
          <w:t>gdpr@privacypartners.lt</w:t>
        </w:r>
      </w:hyperlink>
    </w:p>
    <w:p w:rsidR="00ED6BAA" w:rsidRPr="0086374E" w:rsidRDefault="00ED6BAA" w:rsidP="00A07AE8">
      <w:pPr>
        <w:pStyle w:val="prastasiniatinklio"/>
        <w:spacing w:before="0" w:beforeAutospacing="0" w:after="0" w:afterAutospacing="0"/>
        <w:jc w:val="both"/>
        <w:textAlignment w:val="baseline"/>
        <w:rPr>
          <w:rFonts w:ascii="Palemonas" w:hAnsi="Palemonas" w:cs="Open Sans"/>
        </w:rPr>
      </w:pPr>
      <w:r w:rsidRPr="0086374E">
        <w:rPr>
          <w:rFonts w:ascii="Palemonas" w:hAnsi="Palemonas" w:cs="Open Sans"/>
        </w:rPr>
        <w:t xml:space="preserve">Adresu: </w:t>
      </w:r>
      <w:r w:rsidRPr="0086374E">
        <w:rPr>
          <w:rFonts w:ascii="Palemonas" w:hAnsi="Palemonas" w:cs="Open Sans"/>
        </w:rPr>
        <w:t>Smolensko g. 6-407, LT-03201 Vilnius</w:t>
      </w:r>
    </w:p>
    <w:p w:rsidR="00396881" w:rsidRPr="0086374E" w:rsidRDefault="00396881" w:rsidP="00A07AE8">
      <w:pPr>
        <w:pStyle w:val="prastasiniatinklio"/>
        <w:spacing w:before="0" w:beforeAutospacing="0" w:after="0" w:afterAutospacing="0"/>
        <w:jc w:val="both"/>
        <w:textAlignment w:val="baseline"/>
        <w:rPr>
          <w:rFonts w:ascii="Palemonas" w:hAnsi="Palemonas" w:cs="Open Sans"/>
        </w:rPr>
      </w:pPr>
    </w:p>
    <w:p w:rsidR="00396881" w:rsidRPr="0086374E" w:rsidRDefault="00396881" w:rsidP="00A07AE8">
      <w:pPr>
        <w:pStyle w:val="prastasiniatinklio"/>
        <w:shd w:val="clear" w:color="auto" w:fill="FFFFFF"/>
        <w:spacing w:before="0" w:beforeAutospacing="0" w:after="0" w:afterAutospacing="0"/>
        <w:jc w:val="both"/>
        <w:textAlignment w:val="baseline"/>
        <w:rPr>
          <w:rFonts w:ascii="Palemonas" w:hAnsi="Palemonas" w:cs="Open Sans"/>
        </w:rPr>
      </w:pPr>
      <w:r w:rsidRPr="0086374E">
        <w:rPr>
          <w:rFonts w:ascii="Palemonas" w:hAnsi="Palemonas" w:cs="Open Sans"/>
        </w:rPr>
        <w:t>Duomenų apsaugos pareigūno užduotys:</w:t>
      </w:r>
    </w:p>
    <w:p w:rsidR="00396881" w:rsidRPr="0086374E" w:rsidRDefault="00396881" w:rsidP="00A07AE8">
      <w:pPr>
        <w:pStyle w:val="prastasiniatinklio"/>
        <w:shd w:val="clear" w:color="auto" w:fill="FFFFFF"/>
        <w:spacing w:before="0" w:beforeAutospacing="0" w:after="0" w:afterAutospacing="0"/>
        <w:jc w:val="both"/>
        <w:textAlignment w:val="baseline"/>
        <w:rPr>
          <w:rFonts w:ascii="Palemonas" w:hAnsi="Palemonas" w:cs="Open Sans"/>
        </w:rPr>
      </w:pPr>
      <w:r w:rsidRPr="0086374E">
        <w:rPr>
          <w:rFonts w:ascii="Palemonas" w:hAnsi="Palemonas" w:cs="Open Sans"/>
        </w:rPr>
        <w:t>1</w:t>
      </w:r>
      <w:r w:rsidR="0086374E">
        <w:rPr>
          <w:rStyle w:val="Grietas"/>
          <w:rFonts w:ascii="Palemonas" w:hAnsi="Palemonas" w:cs="Open Sans"/>
          <w:bdr w:val="none" w:sz="0" w:space="0" w:color="auto" w:frame="1"/>
        </w:rPr>
        <w:t>. Informuoti</w:t>
      </w:r>
      <w:r w:rsidRPr="0086374E">
        <w:rPr>
          <w:rFonts w:ascii="Palemonas" w:hAnsi="Palemonas" w:cs="Open Sans"/>
        </w:rPr>
        <w:t> duomenų valdytoją ir duomenis tvarkančius darbuotojus apie jų prievoles pagal BDAR ir kitus Europos Sąjungos arba valstybės narės duomenų apsaugos nuostatas ir konsultuoti juos šiais klausimais.</w:t>
      </w:r>
    </w:p>
    <w:p w:rsidR="00396881" w:rsidRPr="0086374E" w:rsidRDefault="00396881" w:rsidP="00A07AE8">
      <w:pPr>
        <w:pStyle w:val="prastasiniatinklio"/>
        <w:shd w:val="clear" w:color="auto" w:fill="FFFFFF"/>
        <w:spacing w:before="0" w:beforeAutospacing="0" w:after="0" w:afterAutospacing="0"/>
        <w:jc w:val="both"/>
        <w:textAlignment w:val="baseline"/>
        <w:rPr>
          <w:rFonts w:ascii="Palemonas" w:hAnsi="Palemonas" w:cs="Open Sans"/>
        </w:rPr>
      </w:pPr>
      <w:r w:rsidRPr="0086374E">
        <w:rPr>
          <w:rFonts w:ascii="Palemonas" w:hAnsi="Palemonas" w:cs="Open Sans"/>
        </w:rPr>
        <w:t>2</w:t>
      </w:r>
      <w:r w:rsidRPr="0086374E">
        <w:rPr>
          <w:rStyle w:val="Grietas"/>
          <w:rFonts w:ascii="Palemonas" w:hAnsi="Palemonas" w:cs="Open Sans"/>
          <w:bdr w:val="none" w:sz="0" w:space="0" w:color="auto" w:frame="1"/>
        </w:rPr>
        <w:t>. Steb</w:t>
      </w:r>
      <w:r w:rsidR="0086374E">
        <w:rPr>
          <w:rStyle w:val="Grietas"/>
          <w:rFonts w:ascii="Palemonas" w:hAnsi="Palemonas" w:cs="Open Sans"/>
          <w:bdr w:val="none" w:sz="0" w:space="0" w:color="auto" w:frame="1"/>
        </w:rPr>
        <w:t>ėt</w:t>
      </w:r>
      <w:r w:rsidRPr="0086374E">
        <w:rPr>
          <w:rStyle w:val="Grietas"/>
          <w:rFonts w:ascii="Palemonas" w:hAnsi="Palemonas" w:cs="Open Sans"/>
          <w:bdr w:val="none" w:sz="0" w:space="0" w:color="auto" w:frame="1"/>
        </w:rPr>
        <w:t>i</w:t>
      </w:r>
      <w:r w:rsidRPr="0086374E">
        <w:rPr>
          <w:rFonts w:ascii="Palemonas" w:hAnsi="Palemonas" w:cs="Open Sans"/>
        </w:rPr>
        <w:t>, kaip laikomasi BDAR, kitų Europos Sąjungos arba nacionalinių duomenų apsaugos nuostatų ir duomenų valdytojo politikos asmens duomenų apsaugos srityje, įskaitant pareigų pavedimą, duomenų tvarkymo operacijose dalyvaujančių darbuotojų informuotumo didinimą bei mokymą ir susijusius auditus.</w:t>
      </w:r>
    </w:p>
    <w:p w:rsidR="00396881" w:rsidRPr="0086374E" w:rsidRDefault="00396881" w:rsidP="00A07AE8">
      <w:pPr>
        <w:pStyle w:val="prastasiniatinklio"/>
        <w:shd w:val="clear" w:color="auto" w:fill="FFFFFF"/>
        <w:spacing w:before="0" w:beforeAutospacing="0" w:after="0" w:afterAutospacing="0"/>
        <w:jc w:val="both"/>
        <w:textAlignment w:val="baseline"/>
        <w:rPr>
          <w:rFonts w:ascii="Palemonas" w:hAnsi="Palemonas" w:cs="Open Sans"/>
        </w:rPr>
      </w:pPr>
      <w:r w:rsidRPr="0086374E">
        <w:rPr>
          <w:rFonts w:ascii="Palemonas" w:hAnsi="Palemonas" w:cs="Open Sans"/>
        </w:rPr>
        <w:t>3. Paprašius </w:t>
      </w:r>
      <w:r w:rsidRPr="0086374E">
        <w:rPr>
          <w:rStyle w:val="Grietas"/>
          <w:rFonts w:ascii="Palemonas" w:hAnsi="Palemonas" w:cs="Open Sans"/>
          <w:bdr w:val="none" w:sz="0" w:space="0" w:color="auto" w:frame="1"/>
        </w:rPr>
        <w:t>konsu</w:t>
      </w:r>
      <w:r w:rsidR="00A07AE8">
        <w:rPr>
          <w:rStyle w:val="Grietas"/>
          <w:rFonts w:ascii="Palemonas" w:hAnsi="Palemonas" w:cs="Open Sans"/>
          <w:bdr w:val="none" w:sz="0" w:space="0" w:color="auto" w:frame="1"/>
        </w:rPr>
        <w:t>ltuoti</w:t>
      </w:r>
      <w:r w:rsidRPr="0086374E">
        <w:rPr>
          <w:rStyle w:val="Grietas"/>
          <w:rFonts w:ascii="Palemonas" w:hAnsi="Palemonas" w:cs="Open Sans"/>
          <w:bdr w:val="none" w:sz="0" w:space="0" w:color="auto" w:frame="1"/>
        </w:rPr>
        <w:t> </w:t>
      </w:r>
      <w:r w:rsidRPr="0086374E">
        <w:rPr>
          <w:rFonts w:ascii="Palemonas" w:hAnsi="Palemonas" w:cs="Open Sans"/>
        </w:rPr>
        <w:t>dėl poveikio duomenų apsaugai vertinimo ir stebėti jo atlikimą pagal BDAR 35 straipsnį.</w:t>
      </w:r>
    </w:p>
    <w:p w:rsidR="00396881" w:rsidRPr="0086374E" w:rsidRDefault="00396881" w:rsidP="00A07AE8">
      <w:pPr>
        <w:pStyle w:val="prastasiniatinklio"/>
        <w:shd w:val="clear" w:color="auto" w:fill="FFFFFF"/>
        <w:spacing w:before="0" w:beforeAutospacing="0" w:after="0" w:afterAutospacing="0"/>
        <w:jc w:val="both"/>
        <w:textAlignment w:val="baseline"/>
        <w:rPr>
          <w:rFonts w:ascii="Palemonas" w:hAnsi="Palemonas" w:cs="Open Sans"/>
        </w:rPr>
      </w:pPr>
      <w:r w:rsidRPr="0086374E">
        <w:rPr>
          <w:rFonts w:ascii="Palemonas" w:hAnsi="Palemonas" w:cs="Open Sans"/>
        </w:rPr>
        <w:t>4. </w:t>
      </w:r>
      <w:r w:rsidR="00A07AE8">
        <w:rPr>
          <w:rStyle w:val="Grietas"/>
          <w:rFonts w:ascii="Palemonas" w:hAnsi="Palemonas" w:cs="Open Sans"/>
          <w:bdr w:val="none" w:sz="0" w:space="0" w:color="auto" w:frame="1"/>
        </w:rPr>
        <w:t>Bendradarbiauti</w:t>
      </w:r>
      <w:r w:rsidRPr="0086374E">
        <w:rPr>
          <w:rFonts w:ascii="Palemonas" w:hAnsi="Palemonas" w:cs="Open Sans"/>
        </w:rPr>
        <w:t> su priežiūros institucija, t. y. Valstybine duomenų apsaugos inspekcija.</w:t>
      </w:r>
    </w:p>
    <w:p w:rsidR="00396881" w:rsidRPr="0086374E" w:rsidRDefault="00396881" w:rsidP="00A07AE8">
      <w:pPr>
        <w:pStyle w:val="prastasiniatinklio"/>
        <w:shd w:val="clear" w:color="auto" w:fill="FFFFFF"/>
        <w:spacing w:before="0" w:beforeAutospacing="0" w:after="0" w:afterAutospacing="0"/>
        <w:jc w:val="both"/>
        <w:textAlignment w:val="baseline"/>
        <w:rPr>
          <w:rFonts w:ascii="Palemonas" w:hAnsi="Palemonas" w:cs="Open Sans"/>
        </w:rPr>
      </w:pPr>
      <w:r w:rsidRPr="0086374E">
        <w:rPr>
          <w:rFonts w:ascii="Palemonas" w:hAnsi="Palemonas" w:cs="Open Sans"/>
        </w:rPr>
        <w:t>5.</w:t>
      </w:r>
      <w:r w:rsidR="00A07AE8">
        <w:rPr>
          <w:rStyle w:val="Grietas"/>
          <w:rFonts w:ascii="Palemonas" w:hAnsi="Palemonas" w:cs="Open Sans"/>
          <w:bdr w:val="none" w:sz="0" w:space="0" w:color="auto" w:frame="1"/>
        </w:rPr>
        <w:t> </w:t>
      </w:r>
      <w:proofErr w:type="spellStart"/>
      <w:r w:rsidR="00A07AE8">
        <w:rPr>
          <w:rStyle w:val="Grietas"/>
          <w:rFonts w:ascii="Palemonas" w:hAnsi="Palemonas" w:cs="Open Sans"/>
          <w:bdr w:val="none" w:sz="0" w:space="0" w:color="auto" w:frame="1"/>
        </w:rPr>
        <w:t>Atliekti</w:t>
      </w:r>
      <w:proofErr w:type="spellEnd"/>
      <w:r w:rsidRPr="0086374E">
        <w:rPr>
          <w:rFonts w:ascii="Palemonas" w:hAnsi="Palemonas" w:cs="Open Sans"/>
        </w:rPr>
        <w:t> kontaktinio asmens funkcijas priežiūros institucijai kreipiantis su duomenų tvarkymu susijusiais klausimais, įskaitant BDAR 36 straipsnyje nurodytas išankstines konsultacijas, ir prireikus </w:t>
      </w:r>
      <w:r w:rsidR="00A07AE8">
        <w:rPr>
          <w:rStyle w:val="Grietas"/>
          <w:rFonts w:ascii="Palemonas" w:hAnsi="Palemonas" w:cs="Open Sans"/>
          <w:bdr w:val="none" w:sz="0" w:space="0" w:color="auto" w:frame="1"/>
        </w:rPr>
        <w:t>konsultuoti</w:t>
      </w:r>
      <w:r w:rsidRPr="0086374E">
        <w:rPr>
          <w:rFonts w:ascii="Palemonas" w:hAnsi="Palemonas" w:cs="Open Sans"/>
        </w:rPr>
        <w:t> visais kitais klausimais.</w:t>
      </w:r>
    </w:p>
    <w:p w:rsidR="00396881" w:rsidRPr="0086374E" w:rsidRDefault="00396881" w:rsidP="00A07AE8">
      <w:pPr>
        <w:pStyle w:val="prastasiniatinklio"/>
        <w:spacing w:before="0" w:beforeAutospacing="0" w:after="0" w:afterAutospacing="0"/>
        <w:jc w:val="both"/>
        <w:textAlignment w:val="baseline"/>
        <w:rPr>
          <w:rFonts w:ascii="Palemonas" w:hAnsi="Palemonas" w:cs="Open Sans"/>
        </w:rPr>
      </w:pPr>
    </w:p>
    <w:sectPr w:rsidR="00396881" w:rsidRPr="0086374E" w:rsidSect="00A07AE8">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emonas">
    <w:panose1 w:val="02030603060206020803"/>
    <w:charset w:val="BA"/>
    <w:family w:val="roman"/>
    <w:pitch w:val="variable"/>
    <w:sig w:usb0="E00002FF" w:usb1="500028EF" w:usb2="00000024" w:usb3="00000000" w:csb0="0000009F"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Open Sans">
    <w:panose1 w:val="020B0606030504020204"/>
    <w:charset w:val="BA"/>
    <w:family w:val="swiss"/>
    <w:pitch w:val="variable"/>
    <w:sig w:usb0="E00002EF" w:usb1="4000205B" w:usb2="00000028"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734C5"/>
    <w:multiLevelType w:val="multilevel"/>
    <w:tmpl w:val="5E848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BAA"/>
    <w:rsid w:val="00396881"/>
    <w:rsid w:val="007A1B3D"/>
    <w:rsid w:val="0086374E"/>
    <w:rsid w:val="00A07AE8"/>
    <w:rsid w:val="00ED6B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35CF5"/>
  <w15:chartTrackingRefBased/>
  <w15:docId w15:val="{1D3F5B2A-1C20-4DE0-8609-5939ECC67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emonas" w:eastAsiaTheme="minorHAnsi" w:hAnsi="Palemonas" w:cstheme="minorBidi"/>
        <w:sz w:val="24"/>
        <w:szCs w:val="24"/>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ED6BAA"/>
    <w:pPr>
      <w:spacing w:before="100" w:beforeAutospacing="1" w:after="100" w:afterAutospacing="1" w:line="240" w:lineRule="auto"/>
    </w:pPr>
    <w:rPr>
      <w:rFonts w:ascii="Times New Roman" w:eastAsia="Times New Roman" w:hAnsi="Times New Roman" w:cs="Times New Roman"/>
      <w:lang w:eastAsia="lt-LT"/>
    </w:rPr>
  </w:style>
  <w:style w:type="character" w:styleId="Hipersaitas">
    <w:name w:val="Hyperlink"/>
    <w:basedOn w:val="Numatytasispastraiposriftas"/>
    <w:uiPriority w:val="99"/>
    <w:unhideWhenUsed/>
    <w:rsid w:val="00ED6BAA"/>
    <w:rPr>
      <w:color w:val="0000FF"/>
      <w:u w:val="single"/>
    </w:rPr>
  </w:style>
  <w:style w:type="character" w:styleId="Grietas">
    <w:name w:val="Strong"/>
    <w:basedOn w:val="Numatytasispastraiposriftas"/>
    <w:uiPriority w:val="22"/>
    <w:qFormat/>
    <w:rsid w:val="00ED6BAA"/>
    <w:rPr>
      <w:b/>
      <w:bCs/>
    </w:rPr>
  </w:style>
  <w:style w:type="character" w:styleId="Emfaz">
    <w:name w:val="Emphasis"/>
    <w:basedOn w:val="Numatytasispastraiposriftas"/>
    <w:uiPriority w:val="20"/>
    <w:qFormat/>
    <w:rsid w:val="00ED6B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582701">
      <w:bodyDiv w:val="1"/>
      <w:marLeft w:val="0"/>
      <w:marRight w:val="0"/>
      <w:marTop w:val="0"/>
      <w:marBottom w:val="0"/>
      <w:divBdr>
        <w:top w:val="none" w:sz="0" w:space="0" w:color="auto"/>
        <w:left w:val="none" w:sz="0" w:space="0" w:color="auto"/>
        <w:bottom w:val="none" w:sz="0" w:space="0" w:color="auto"/>
        <w:right w:val="none" w:sz="0" w:space="0" w:color="auto"/>
      </w:divBdr>
    </w:div>
    <w:div w:id="1915160602">
      <w:bodyDiv w:val="1"/>
      <w:marLeft w:val="0"/>
      <w:marRight w:val="0"/>
      <w:marTop w:val="0"/>
      <w:marBottom w:val="0"/>
      <w:divBdr>
        <w:top w:val="none" w:sz="0" w:space="0" w:color="auto"/>
        <w:left w:val="none" w:sz="0" w:space="0" w:color="auto"/>
        <w:bottom w:val="none" w:sz="0" w:space="0" w:color="auto"/>
        <w:right w:val="none" w:sz="0" w:space="0" w:color="auto"/>
      </w:divBdr>
    </w:div>
    <w:div w:id="1928733605">
      <w:bodyDiv w:val="1"/>
      <w:marLeft w:val="0"/>
      <w:marRight w:val="0"/>
      <w:marTop w:val="0"/>
      <w:marBottom w:val="0"/>
      <w:divBdr>
        <w:top w:val="none" w:sz="0" w:space="0" w:color="auto"/>
        <w:left w:val="none" w:sz="0" w:space="0" w:color="auto"/>
        <w:bottom w:val="none" w:sz="0" w:space="0" w:color="auto"/>
        <w:right w:val="none" w:sz="0" w:space="0" w:color="auto"/>
      </w:divBdr>
    </w:div>
    <w:div w:id="212502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dpr@privacypartner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1163</Words>
  <Characters>663</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Valda Šarkienė</dc:creator>
  <cp:keywords/>
  <dc:description/>
  <cp:lastModifiedBy>Valda Šarkienė</cp:lastModifiedBy>
  <cp:revision>1</cp:revision>
  <dcterms:created xsi:type="dcterms:W3CDTF">2023-03-22T13:24:00Z</dcterms:created>
  <dcterms:modified xsi:type="dcterms:W3CDTF">2023-03-22T14:09:00Z</dcterms:modified>
</cp:coreProperties>
</file>